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9782C" w:rsidRPr="0049782C" w:rsidRDefault="00E54E15" w:rsidP="0049782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4E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Palenge</w:t>
      </w:r>
      <w:proofErr w:type="spellEnd"/>
      <w:r w:rsidRPr="00E54E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E54E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bawbaw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4E15" w:rsidRPr="00E54E15" w:rsidRDefault="00E54E15" w:rsidP="00E54E1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tamacanini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maipeneke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no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biciingimade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acale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aymayni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maygemee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maangisi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ta’acwavane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maygili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4E15" w:rsidRPr="00E54E15" w:rsidRDefault="00E54E15" w:rsidP="00E54E1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palengsi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sata’aesini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lapaigo’ane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magii’i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laka’ava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mo’nanavane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ma’akadalame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thathabaeka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la’angkidredreme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ma’itikaykay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wataacavicavilinga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ta’ikayanili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bawbawwane’adri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4E15" w:rsidRPr="00E54E15" w:rsidRDefault="00E54E15" w:rsidP="00E54E1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latisaseanga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ta’aeese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mikakenyane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ta’amalawdrangane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bawbawane’adringi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siikacemya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soi’anini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lakaseleme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tivalekedrengaamya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soi’anini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4E15" w:rsidRPr="00E54E15" w:rsidRDefault="00E54E15" w:rsidP="00E54E1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wadradradraw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dalopayngane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taliyalala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tacekecekelaneka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wa’ekadre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ikaasodo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tikowace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sotikocingaynga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mokoso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syapabawlo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kyativalake’ikay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egeege’abaybaybaylinga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kaasodo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kosapalanganini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latakothenathenay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ma’avayni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lakitobi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ma’akalawcocawnga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adrikyakay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avathya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sakava’iyanane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 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tabila’ane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bawbawwane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ladodoo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swa’aymoto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icengelenga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mobwale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4E15" w:rsidRPr="00E54E15" w:rsidRDefault="00E54E15" w:rsidP="00E54E1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tyatapelengane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likiname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padradraw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lawngadhane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ni’isadra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i’ikaydryane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droayange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nosimaneanini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pa’kacaysyane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sya’angoy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ngane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</w:t>
      </w:r>
      <w:proofErr w:type="spellEnd"/>
      <w:r w:rsidRPr="00E54E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Pr="00E54E15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4E1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4E15">
        <w:rPr>
          <w:rFonts w:ascii="Times New Roman" w:eastAsia="標楷體" w:hAnsi="Times New Roman"/>
          <w:color w:val="212529"/>
          <w:kern w:val="0"/>
          <w:sz w:val="40"/>
          <w:szCs w:val="32"/>
        </w:rPr>
        <w:t>巴冷公主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4E15" w:rsidRPr="00E54E15" w:rsidRDefault="00E54E15" w:rsidP="00E54E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巴冷公主是魯凱族的公主，有天，巴冷公主認識了一位英俊少年，兩人陷入熱戀，男子坦承自己是百步蛇的化身，長年在小鬼湖的湖底生活。</w:t>
      </w:r>
      <w:r w:rsidR="001C48C2"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巴冷公主</w:t>
      </w:r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決定嫁給百步蛇男子，大頭目及部落長老反對婚事，但不敢得罪</w:t>
      </w:r>
      <w:proofErr w:type="gramStart"/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百步蛇王</w:t>
      </w:r>
      <w:proofErr w:type="gramEnd"/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，於是</w:t>
      </w:r>
      <w:r w:rsidR="001C48C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要求以</w:t>
      </w:r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「七彩琉璃珠」當聘金</w:t>
      </w:r>
      <w:r w:rsidR="001C48C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proofErr w:type="gramStart"/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百步蛇王為了</w:t>
      </w:r>
      <w:proofErr w:type="gramEnd"/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巴冷公主，到大海取得「七彩琉璃珠」，順利迎娶巴冷公主。</w:t>
      </w:r>
      <w:bookmarkStart w:id="0" w:name="_GoBack"/>
      <w:bookmarkEnd w:id="0"/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出嫁的那一天，巴冷以淒美的歌聲唱出「小鬼湖之戀」，從此未再現身。</w:t>
      </w:r>
    </w:p>
    <w:p w:rsidR="00E54E15" w:rsidRPr="00E54E15" w:rsidRDefault="00E54E15" w:rsidP="00E54E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4E15">
        <w:rPr>
          <w:rFonts w:ascii="Times New Roman" w:eastAsia="標楷體" w:hAnsi="Times New Roman" w:cs="Times New Roman"/>
          <w:color w:val="000000"/>
          <w:sz w:val="32"/>
          <w:szCs w:val="32"/>
        </w:rPr>
        <w:t>魯凱族人將小鬼湖視為聖地，留下族人不得在小鬼湖周圍狩獵、也不可喧譁的傳統禁忌。</w:t>
      </w:r>
    </w:p>
    <w:p w:rsidR="00BA7D41" w:rsidRPr="00E54E15" w:rsidRDefault="00BA7D41" w:rsidP="00E54E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E54E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3A2A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505F"/>
    <w:rsid w:val="002E0006"/>
    <w:rsid w:val="00305D8A"/>
    <w:rsid w:val="00331ECA"/>
    <w:rsid w:val="0039287C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37E7A"/>
    <w:rsid w:val="007B53C5"/>
    <w:rsid w:val="007B5F7C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022BC"/>
    <w:rsid w:val="00A32CCB"/>
    <w:rsid w:val="00A92999"/>
    <w:rsid w:val="00AA065F"/>
    <w:rsid w:val="00AA321F"/>
    <w:rsid w:val="00AB65EA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4E15"/>
    <w:rsid w:val="00E91D8F"/>
    <w:rsid w:val="00EC0D33"/>
    <w:rsid w:val="00F22754"/>
    <w:rsid w:val="00F228E3"/>
    <w:rsid w:val="00F337BE"/>
    <w:rsid w:val="00F33D07"/>
    <w:rsid w:val="00F3599D"/>
    <w:rsid w:val="00F97EE6"/>
    <w:rsid w:val="00FD5870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D2AD4-5E1E-4D3E-953D-86C7222C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2025-05-26T06:07:00Z</dcterms:created>
  <dcterms:modified xsi:type="dcterms:W3CDTF">2025-05-26T06:11:00Z</dcterms:modified>
</cp:coreProperties>
</file>